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BD7" w:rsidRPr="008F0336" w:rsidRDefault="00B22BD7" w:rsidP="00B22BD7">
      <w:pPr>
        <w:spacing w:line="228" w:lineRule="auto"/>
        <w:ind w:right="-1"/>
        <w:jc w:val="center"/>
        <w:rPr>
          <w:b/>
          <w:sz w:val="22"/>
          <w:szCs w:val="22"/>
        </w:rPr>
      </w:pPr>
      <w:r w:rsidRPr="008F0336">
        <w:rPr>
          <w:b/>
          <w:sz w:val="22"/>
          <w:szCs w:val="22"/>
        </w:rPr>
        <w:t>СООБЩЕНИЕ</w:t>
      </w:r>
    </w:p>
    <w:p w:rsidR="00B22BD7" w:rsidRPr="008F0336" w:rsidRDefault="00B22BD7" w:rsidP="00B22BD7">
      <w:pPr>
        <w:spacing w:line="228" w:lineRule="auto"/>
        <w:ind w:right="-1"/>
        <w:jc w:val="center"/>
        <w:rPr>
          <w:b/>
          <w:sz w:val="22"/>
          <w:szCs w:val="22"/>
        </w:rPr>
      </w:pPr>
      <w:r w:rsidRPr="008F0336">
        <w:rPr>
          <w:b/>
          <w:sz w:val="22"/>
          <w:szCs w:val="22"/>
        </w:rPr>
        <w:t xml:space="preserve">о проведении </w:t>
      </w:r>
      <w:r w:rsidR="00E87D70" w:rsidRPr="008F0336">
        <w:rPr>
          <w:b/>
          <w:sz w:val="22"/>
          <w:szCs w:val="22"/>
        </w:rPr>
        <w:t>внеочередного</w:t>
      </w:r>
      <w:r w:rsidRPr="008F0336">
        <w:rPr>
          <w:b/>
          <w:sz w:val="22"/>
          <w:szCs w:val="22"/>
        </w:rPr>
        <w:t xml:space="preserve"> Общего собрания акционеров Публичного акционерного общества</w:t>
      </w:r>
    </w:p>
    <w:p w:rsidR="00B22BD7" w:rsidRPr="008F0336" w:rsidRDefault="00B22BD7" w:rsidP="00B22BD7">
      <w:pPr>
        <w:spacing w:line="228" w:lineRule="auto"/>
        <w:ind w:right="-1"/>
        <w:jc w:val="center"/>
        <w:rPr>
          <w:b/>
          <w:sz w:val="22"/>
          <w:szCs w:val="22"/>
        </w:rPr>
      </w:pPr>
      <w:r w:rsidRPr="008F0336">
        <w:rPr>
          <w:b/>
          <w:sz w:val="22"/>
          <w:szCs w:val="22"/>
        </w:rPr>
        <w:t xml:space="preserve"> </w:t>
      </w:r>
      <w:r w:rsidR="0001678F" w:rsidRPr="008F0336">
        <w:rPr>
          <w:b/>
          <w:sz w:val="22"/>
          <w:szCs w:val="22"/>
        </w:rPr>
        <w:t>«Ижорские заводы»</w:t>
      </w:r>
    </w:p>
    <w:p w:rsidR="00B22BD7" w:rsidRPr="008F0336" w:rsidRDefault="00B22BD7" w:rsidP="00B22BD7">
      <w:pPr>
        <w:autoSpaceDE w:val="0"/>
        <w:autoSpaceDN w:val="0"/>
        <w:adjustRightInd w:val="0"/>
        <w:spacing w:line="228" w:lineRule="auto"/>
        <w:ind w:right="-1"/>
        <w:jc w:val="center"/>
        <w:rPr>
          <w:sz w:val="22"/>
          <w:szCs w:val="22"/>
        </w:rPr>
      </w:pPr>
      <w:r w:rsidRPr="008F0336">
        <w:rPr>
          <w:sz w:val="22"/>
          <w:szCs w:val="22"/>
        </w:rPr>
        <w:t xml:space="preserve">(Место нахождения: Российская Федерация, г. </w:t>
      </w:r>
      <w:r w:rsidR="0001678F" w:rsidRPr="008F0336">
        <w:rPr>
          <w:sz w:val="22"/>
          <w:szCs w:val="22"/>
        </w:rPr>
        <w:t>Санкт-Петербург</w:t>
      </w:r>
      <w:r w:rsidRPr="008F0336">
        <w:rPr>
          <w:sz w:val="22"/>
          <w:szCs w:val="22"/>
        </w:rPr>
        <w:t>)</w:t>
      </w:r>
    </w:p>
    <w:p w:rsidR="00B22BD7" w:rsidRPr="008F0336" w:rsidRDefault="00B22BD7" w:rsidP="00B22BD7">
      <w:pPr>
        <w:spacing w:line="228" w:lineRule="auto"/>
        <w:ind w:right="-1"/>
        <w:jc w:val="center"/>
        <w:rPr>
          <w:b/>
          <w:sz w:val="22"/>
          <w:szCs w:val="22"/>
        </w:rPr>
      </w:pPr>
      <w:r w:rsidRPr="008F0336">
        <w:rPr>
          <w:b/>
          <w:sz w:val="22"/>
          <w:szCs w:val="22"/>
        </w:rPr>
        <w:tab/>
      </w:r>
    </w:p>
    <w:p w:rsidR="00B22BD7" w:rsidRPr="008F0336" w:rsidRDefault="00B22BD7" w:rsidP="00B22BD7">
      <w:pPr>
        <w:spacing w:line="228" w:lineRule="auto"/>
        <w:ind w:right="-1"/>
        <w:jc w:val="center"/>
        <w:rPr>
          <w:b/>
          <w:i/>
          <w:sz w:val="22"/>
          <w:szCs w:val="22"/>
        </w:rPr>
      </w:pPr>
      <w:r w:rsidRPr="008F0336">
        <w:rPr>
          <w:b/>
          <w:i/>
          <w:sz w:val="22"/>
          <w:szCs w:val="22"/>
        </w:rPr>
        <w:t>УВАЖАЕМЫЕ АКЦИОНЕРЫ!</w:t>
      </w:r>
    </w:p>
    <w:p w:rsidR="00471985" w:rsidRPr="00C873E0" w:rsidRDefault="00471985" w:rsidP="00B22BD7">
      <w:pPr>
        <w:spacing w:before="120" w:line="228" w:lineRule="auto"/>
        <w:ind w:firstLine="567"/>
        <w:jc w:val="both"/>
        <w:rPr>
          <w:sz w:val="22"/>
          <w:szCs w:val="22"/>
        </w:rPr>
      </w:pPr>
      <w:r w:rsidRPr="00C873E0">
        <w:rPr>
          <w:sz w:val="22"/>
          <w:szCs w:val="22"/>
        </w:rPr>
        <w:t xml:space="preserve">Совет директоров Публичного акционерного общества </w:t>
      </w:r>
      <w:r w:rsidR="0001678F" w:rsidRPr="00C873E0">
        <w:rPr>
          <w:sz w:val="22"/>
          <w:szCs w:val="22"/>
        </w:rPr>
        <w:t>«Ижорские заводы»</w:t>
      </w:r>
      <w:r w:rsidR="00CB1A5A" w:rsidRPr="00C873E0">
        <w:rPr>
          <w:sz w:val="22"/>
          <w:szCs w:val="22"/>
        </w:rPr>
        <w:t xml:space="preserve"> (</w:t>
      </w:r>
      <w:r w:rsidR="00A776BF" w:rsidRPr="00C873E0">
        <w:rPr>
          <w:sz w:val="22"/>
          <w:szCs w:val="22"/>
        </w:rPr>
        <w:t>далее - Общество</w:t>
      </w:r>
      <w:r w:rsidRPr="00C873E0">
        <w:rPr>
          <w:sz w:val="22"/>
          <w:szCs w:val="22"/>
        </w:rPr>
        <w:t>) уведомляет, что</w:t>
      </w:r>
      <w:r w:rsidR="006343B6" w:rsidRPr="00C873E0">
        <w:rPr>
          <w:sz w:val="22"/>
          <w:szCs w:val="22"/>
        </w:rPr>
        <w:t xml:space="preserve"> </w:t>
      </w:r>
      <w:r w:rsidR="007A65C5" w:rsidRPr="00C873E0">
        <w:rPr>
          <w:b/>
          <w:sz w:val="22"/>
          <w:szCs w:val="22"/>
        </w:rPr>
        <w:t>19</w:t>
      </w:r>
      <w:r w:rsidR="00E87D70" w:rsidRPr="00C873E0">
        <w:rPr>
          <w:b/>
          <w:sz w:val="22"/>
          <w:szCs w:val="22"/>
        </w:rPr>
        <w:t xml:space="preserve"> </w:t>
      </w:r>
      <w:r w:rsidR="001357E0" w:rsidRPr="00C873E0">
        <w:rPr>
          <w:b/>
          <w:sz w:val="22"/>
          <w:szCs w:val="22"/>
        </w:rPr>
        <w:t>февраля</w:t>
      </w:r>
      <w:r w:rsidR="0001678F" w:rsidRPr="00C873E0">
        <w:rPr>
          <w:b/>
          <w:sz w:val="22"/>
          <w:szCs w:val="22"/>
        </w:rPr>
        <w:t xml:space="preserve"> 2021</w:t>
      </w:r>
      <w:r w:rsidR="00811B50" w:rsidRPr="00C873E0">
        <w:rPr>
          <w:b/>
          <w:sz w:val="22"/>
          <w:szCs w:val="22"/>
        </w:rPr>
        <w:t xml:space="preserve"> года</w:t>
      </w:r>
      <w:r w:rsidR="00811B50" w:rsidRPr="00C873E0">
        <w:rPr>
          <w:sz w:val="22"/>
          <w:szCs w:val="22"/>
        </w:rPr>
        <w:t xml:space="preserve"> </w:t>
      </w:r>
      <w:r w:rsidRPr="00C873E0">
        <w:rPr>
          <w:sz w:val="22"/>
          <w:szCs w:val="22"/>
        </w:rPr>
        <w:t xml:space="preserve">состоится </w:t>
      </w:r>
      <w:r w:rsidR="00E87D70" w:rsidRPr="00C873E0">
        <w:rPr>
          <w:sz w:val="22"/>
          <w:szCs w:val="22"/>
        </w:rPr>
        <w:t>внеочередное</w:t>
      </w:r>
      <w:r w:rsidRPr="00C873E0">
        <w:rPr>
          <w:sz w:val="22"/>
          <w:szCs w:val="22"/>
        </w:rPr>
        <w:t xml:space="preserve"> </w:t>
      </w:r>
      <w:r w:rsidR="00A776BF" w:rsidRPr="00C873E0">
        <w:rPr>
          <w:sz w:val="22"/>
          <w:szCs w:val="22"/>
        </w:rPr>
        <w:t>О</w:t>
      </w:r>
      <w:r w:rsidRPr="00C873E0">
        <w:rPr>
          <w:sz w:val="22"/>
          <w:szCs w:val="22"/>
        </w:rPr>
        <w:t>бщее собрание акционеров</w:t>
      </w:r>
      <w:r w:rsidR="00A776BF" w:rsidRPr="00C873E0">
        <w:rPr>
          <w:sz w:val="22"/>
          <w:szCs w:val="22"/>
        </w:rPr>
        <w:t xml:space="preserve"> Общества</w:t>
      </w:r>
      <w:r w:rsidR="00D43F0C" w:rsidRPr="00C873E0">
        <w:rPr>
          <w:sz w:val="22"/>
          <w:szCs w:val="22"/>
        </w:rPr>
        <w:t xml:space="preserve"> (далее </w:t>
      </w:r>
      <w:r w:rsidR="00C23BA1" w:rsidRPr="00C873E0">
        <w:rPr>
          <w:sz w:val="22"/>
          <w:szCs w:val="22"/>
        </w:rPr>
        <w:t>-</w:t>
      </w:r>
      <w:r w:rsidR="00D43F0C" w:rsidRPr="00C873E0">
        <w:rPr>
          <w:sz w:val="22"/>
          <w:szCs w:val="22"/>
        </w:rPr>
        <w:t xml:space="preserve"> Собрание)</w:t>
      </w:r>
      <w:r w:rsidRPr="00C873E0">
        <w:rPr>
          <w:sz w:val="22"/>
          <w:szCs w:val="22"/>
        </w:rPr>
        <w:t xml:space="preserve">. </w:t>
      </w:r>
      <w:r w:rsidRPr="00C873E0">
        <w:rPr>
          <w:sz w:val="22"/>
          <w:szCs w:val="22"/>
        </w:rPr>
        <w:tab/>
      </w:r>
    </w:p>
    <w:p w:rsidR="00471985" w:rsidRPr="00C873E0" w:rsidRDefault="00A776BF" w:rsidP="00B22BD7">
      <w:pPr>
        <w:spacing w:line="228" w:lineRule="auto"/>
        <w:ind w:right="-1" w:firstLine="567"/>
        <w:jc w:val="both"/>
        <w:rPr>
          <w:sz w:val="22"/>
          <w:szCs w:val="22"/>
        </w:rPr>
      </w:pPr>
      <w:r w:rsidRPr="00C873E0">
        <w:rPr>
          <w:sz w:val="22"/>
          <w:szCs w:val="22"/>
        </w:rPr>
        <w:t xml:space="preserve">Форма проведения </w:t>
      </w:r>
      <w:r w:rsidR="003A3F85" w:rsidRPr="00C873E0">
        <w:rPr>
          <w:sz w:val="22"/>
          <w:szCs w:val="22"/>
        </w:rPr>
        <w:t>–</w:t>
      </w:r>
      <w:r w:rsidRPr="00C873E0">
        <w:rPr>
          <w:sz w:val="22"/>
          <w:szCs w:val="22"/>
        </w:rPr>
        <w:t xml:space="preserve"> </w:t>
      </w:r>
      <w:r w:rsidR="003A3F85" w:rsidRPr="00C873E0">
        <w:rPr>
          <w:sz w:val="22"/>
          <w:szCs w:val="22"/>
        </w:rPr>
        <w:t>заочное голосование.</w:t>
      </w:r>
    </w:p>
    <w:p w:rsidR="00FE681F" w:rsidRPr="00C873E0" w:rsidRDefault="00FE681F" w:rsidP="00FE681F">
      <w:pPr>
        <w:spacing w:line="228" w:lineRule="auto"/>
        <w:ind w:right="-1" w:firstLine="567"/>
        <w:jc w:val="both"/>
        <w:rPr>
          <w:sz w:val="22"/>
          <w:szCs w:val="22"/>
        </w:rPr>
      </w:pPr>
      <w:r w:rsidRPr="00C873E0">
        <w:rPr>
          <w:sz w:val="22"/>
          <w:szCs w:val="22"/>
        </w:rPr>
        <w:t xml:space="preserve">Дата окончания приема бюллетеней для голосования </w:t>
      </w:r>
      <w:r w:rsidR="001357E0" w:rsidRPr="00C873E0">
        <w:rPr>
          <w:sz w:val="22"/>
          <w:szCs w:val="22"/>
        </w:rPr>
        <w:t>внеочередного</w:t>
      </w:r>
      <w:r w:rsidRPr="00C873E0">
        <w:rPr>
          <w:sz w:val="22"/>
          <w:szCs w:val="22"/>
        </w:rPr>
        <w:t xml:space="preserve"> Общего</w:t>
      </w:r>
      <w:r w:rsidR="002878A0" w:rsidRPr="00C873E0">
        <w:rPr>
          <w:sz w:val="22"/>
          <w:szCs w:val="22"/>
        </w:rPr>
        <w:t xml:space="preserve"> собрания акционеров Общества – </w:t>
      </w:r>
      <w:r w:rsidR="007A65C5" w:rsidRPr="00C873E0">
        <w:rPr>
          <w:b/>
          <w:sz w:val="22"/>
          <w:szCs w:val="22"/>
        </w:rPr>
        <w:t>19</w:t>
      </w:r>
      <w:r w:rsidR="002B0E05" w:rsidRPr="00C873E0">
        <w:rPr>
          <w:b/>
          <w:sz w:val="22"/>
          <w:szCs w:val="22"/>
        </w:rPr>
        <w:t xml:space="preserve"> февраля </w:t>
      </w:r>
      <w:r w:rsidR="0001678F" w:rsidRPr="00C873E0">
        <w:rPr>
          <w:b/>
          <w:sz w:val="22"/>
          <w:szCs w:val="22"/>
        </w:rPr>
        <w:t>2021</w:t>
      </w:r>
      <w:r w:rsidR="00811B50" w:rsidRPr="00C873E0">
        <w:rPr>
          <w:b/>
          <w:sz w:val="22"/>
          <w:szCs w:val="22"/>
        </w:rPr>
        <w:t xml:space="preserve"> года</w:t>
      </w:r>
      <w:r w:rsidRPr="00C873E0">
        <w:rPr>
          <w:sz w:val="22"/>
          <w:szCs w:val="22"/>
        </w:rPr>
        <w:t xml:space="preserve">. </w:t>
      </w:r>
    </w:p>
    <w:p w:rsidR="00E87D70" w:rsidRPr="00C873E0" w:rsidRDefault="00830FA0" w:rsidP="00FE681F">
      <w:pPr>
        <w:spacing w:line="228" w:lineRule="auto"/>
        <w:ind w:right="-1" w:firstLine="567"/>
        <w:jc w:val="both"/>
        <w:rPr>
          <w:b/>
          <w:sz w:val="22"/>
          <w:szCs w:val="22"/>
        </w:rPr>
      </w:pPr>
      <w:r w:rsidRPr="00C873E0">
        <w:rPr>
          <w:sz w:val="22"/>
          <w:szCs w:val="22"/>
        </w:rPr>
        <w:t>При определении кворума и подведении итогов голосования учитываются голоса, представленные бюллетенями для голосования, полученными не позднее</w:t>
      </w:r>
      <w:r w:rsidRPr="00C873E0">
        <w:rPr>
          <w:b/>
          <w:sz w:val="22"/>
          <w:szCs w:val="22"/>
        </w:rPr>
        <w:t xml:space="preserve"> </w:t>
      </w:r>
      <w:r w:rsidR="007A65C5" w:rsidRPr="00C873E0">
        <w:rPr>
          <w:b/>
          <w:sz w:val="22"/>
          <w:szCs w:val="22"/>
        </w:rPr>
        <w:t>18</w:t>
      </w:r>
      <w:r w:rsidR="0021082B" w:rsidRPr="00C873E0">
        <w:rPr>
          <w:b/>
          <w:sz w:val="22"/>
          <w:szCs w:val="22"/>
        </w:rPr>
        <w:t xml:space="preserve"> февраля </w:t>
      </w:r>
      <w:r w:rsidR="0001678F" w:rsidRPr="00C873E0">
        <w:rPr>
          <w:b/>
          <w:sz w:val="22"/>
          <w:szCs w:val="22"/>
        </w:rPr>
        <w:t>2021</w:t>
      </w:r>
      <w:r w:rsidRPr="00C873E0">
        <w:rPr>
          <w:b/>
          <w:sz w:val="22"/>
          <w:szCs w:val="22"/>
        </w:rPr>
        <w:t xml:space="preserve"> года.</w:t>
      </w:r>
    </w:p>
    <w:p w:rsidR="002878A0" w:rsidRPr="00C873E0" w:rsidRDefault="00FE681F" w:rsidP="00FE681F">
      <w:pPr>
        <w:spacing w:line="228" w:lineRule="auto"/>
        <w:ind w:right="-1" w:firstLine="567"/>
        <w:jc w:val="both"/>
        <w:rPr>
          <w:sz w:val="22"/>
          <w:szCs w:val="22"/>
        </w:rPr>
      </w:pPr>
      <w:r w:rsidRPr="00C873E0">
        <w:rPr>
          <w:sz w:val="22"/>
          <w:szCs w:val="22"/>
        </w:rPr>
        <w:t xml:space="preserve">Почтовый адрес, по которому должны направляться заполненные бюллетени для голосования – </w:t>
      </w:r>
      <w:r w:rsidR="0001678F" w:rsidRPr="00C873E0">
        <w:rPr>
          <w:rFonts w:eastAsiaTheme="minorHAnsi"/>
          <w:sz w:val="22"/>
          <w:szCs w:val="22"/>
        </w:rPr>
        <w:t>196650, г. Санкт-Петербург, Колпино, Ижорский завод, д. б/н, Юридическая служба, кабинет № 506</w:t>
      </w:r>
      <w:r w:rsidRPr="00C873E0">
        <w:rPr>
          <w:sz w:val="22"/>
          <w:szCs w:val="22"/>
        </w:rPr>
        <w:t>.</w:t>
      </w:r>
    </w:p>
    <w:p w:rsidR="00471985" w:rsidRPr="00C873E0" w:rsidRDefault="00A776BF" w:rsidP="00FE681F">
      <w:pPr>
        <w:spacing w:line="228" w:lineRule="auto"/>
        <w:ind w:right="-1" w:firstLine="567"/>
        <w:jc w:val="both"/>
        <w:rPr>
          <w:sz w:val="22"/>
          <w:szCs w:val="22"/>
        </w:rPr>
      </w:pPr>
      <w:r w:rsidRPr="00C873E0">
        <w:rPr>
          <w:sz w:val="22"/>
          <w:szCs w:val="22"/>
        </w:rPr>
        <w:t xml:space="preserve">Дата определения (фиксации) лиц, имеющих право на участие в </w:t>
      </w:r>
      <w:r w:rsidR="00D43F0C" w:rsidRPr="00C873E0">
        <w:rPr>
          <w:sz w:val="22"/>
          <w:szCs w:val="22"/>
        </w:rPr>
        <w:t>Собрании</w:t>
      </w:r>
      <w:r w:rsidRPr="00C873E0">
        <w:rPr>
          <w:sz w:val="22"/>
          <w:szCs w:val="22"/>
        </w:rPr>
        <w:t xml:space="preserve"> –</w:t>
      </w:r>
      <w:r w:rsidR="006343B6" w:rsidRPr="00C873E0">
        <w:rPr>
          <w:sz w:val="22"/>
          <w:szCs w:val="22"/>
        </w:rPr>
        <w:t xml:space="preserve"> </w:t>
      </w:r>
      <w:r w:rsidR="007A65C5" w:rsidRPr="00C873E0">
        <w:rPr>
          <w:b/>
          <w:sz w:val="22"/>
          <w:szCs w:val="22"/>
        </w:rPr>
        <w:t>25</w:t>
      </w:r>
      <w:r w:rsidR="00F45EB5" w:rsidRPr="00C873E0">
        <w:rPr>
          <w:b/>
          <w:sz w:val="22"/>
          <w:szCs w:val="22"/>
        </w:rPr>
        <w:t xml:space="preserve"> </w:t>
      </w:r>
      <w:r w:rsidR="00EB5486" w:rsidRPr="00C873E0">
        <w:rPr>
          <w:b/>
          <w:sz w:val="22"/>
          <w:szCs w:val="22"/>
        </w:rPr>
        <w:t>января 2021</w:t>
      </w:r>
      <w:r w:rsidR="00811B50" w:rsidRPr="00C873E0">
        <w:rPr>
          <w:b/>
          <w:sz w:val="22"/>
          <w:szCs w:val="22"/>
        </w:rPr>
        <w:t xml:space="preserve"> года</w:t>
      </w:r>
      <w:r w:rsidR="00471985" w:rsidRPr="00C873E0">
        <w:rPr>
          <w:sz w:val="22"/>
          <w:szCs w:val="22"/>
        </w:rPr>
        <w:t>.</w:t>
      </w:r>
    </w:p>
    <w:p w:rsidR="00B22BD7" w:rsidRPr="00C873E0" w:rsidRDefault="00B22BD7" w:rsidP="00B22BD7">
      <w:pPr>
        <w:spacing w:line="228" w:lineRule="auto"/>
        <w:ind w:right="-1" w:firstLine="567"/>
        <w:jc w:val="both"/>
        <w:rPr>
          <w:sz w:val="22"/>
          <w:szCs w:val="22"/>
        </w:rPr>
      </w:pPr>
      <w:r w:rsidRPr="00C873E0">
        <w:rPr>
          <w:sz w:val="22"/>
          <w:szCs w:val="22"/>
        </w:rPr>
        <w:t xml:space="preserve">Категории (типы) акций, владельцы которых имеют право голоса по всем вопросам повестки дня Собрания – </w:t>
      </w:r>
      <w:r w:rsidR="0001678F" w:rsidRPr="00C873E0">
        <w:rPr>
          <w:sz w:val="22"/>
          <w:szCs w:val="22"/>
        </w:rPr>
        <w:t>акции обыкновенные именные бездокументарные (выпуск 2, государственный регистрационный номер – 1-02-00039-A), акции привилегированные именные бездокументарные (выпуск 2, государственный регистрационный номер - 2-02-00039-А)</w:t>
      </w:r>
      <w:r w:rsidRPr="00C873E0">
        <w:rPr>
          <w:sz w:val="22"/>
          <w:szCs w:val="22"/>
        </w:rPr>
        <w:t>.</w:t>
      </w:r>
    </w:p>
    <w:p w:rsidR="00471985" w:rsidRPr="008F0336" w:rsidRDefault="00471985" w:rsidP="00B22BD7">
      <w:pPr>
        <w:spacing w:before="120" w:after="120" w:line="228" w:lineRule="auto"/>
        <w:ind w:right="-1"/>
        <w:jc w:val="center"/>
        <w:rPr>
          <w:b/>
          <w:sz w:val="22"/>
          <w:szCs w:val="22"/>
        </w:rPr>
      </w:pPr>
      <w:r w:rsidRPr="008F0336">
        <w:rPr>
          <w:b/>
          <w:sz w:val="22"/>
          <w:szCs w:val="22"/>
        </w:rPr>
        <w:t>ПОВЕСТК</w:t>
      </w:r>
      <w:r w:rsidR="00A776BF" w:rsidRPr="008F0336">
        <w:rPr>
          <w:b/>
          <w:sz w:val="22"/>
          <w:szCs w:val="22"/>
        </w:rPr>
        <w:t>А ДН</w:t>
      </w:r>
      <w:r w:rsidRPr="008F0336">
        <w:rPr>
          <w:b/>
          <w:sz w:val="22"/>
          <w:szCs w:val="22"/>
        </w:rPr>
        <w:t>Я:</w:t>
      </w:r>
    </w:p>
    <w:p w:rsidR="00AD3CDA" w:rsidRPr="008F0336" w:rsidRDefault="00B22BD7" w:rsidP="0001678F">
      <w:pPr>
        <w:tabs>
          <w:tab w:val="left" w:pos="900"/>
        </w:tabs>
        <w:spacing w:line="228" w:lineRule="auto"/>
        <w:ind w:right="-1" w:firstLine="567"/>
        <w:jc w:val="both"/>
        <w:rPr>
          <w:rFonts w:eastAsiaTheme="minorHAnsi"/>
          <w:sz w:val="22"/>
          <w:szCs w:val="22"/>
        </w:rPr>
      </w:pPr>
      <w:r w:rsidRPr="008F0336">
        <w:rPr>
          <w:rFonts w:eastAsiaTheme="minorHAnsi"/>
          <w:sz w:val="22"/>
          <w:szCs w:val="22"/>
        </w:rPr>
        <w:t xml:space="preserve">1. </w:t>
      </w:r>
      <w:r w:rsidR="00CA44A2" w:rsidRPr="008F0336">
        <w:rPr>
          <w:rFonts w:eastAsiaTheme="minorHAnsi"/>
          <w:sz w:val="22"/>
          <w:szCs w:val="22"/>
        </w:rPr>
        <w:t>Об одобрении сделок Общества</w:t>
      </w:r>
      <w:r w:rsidRPr="008F0336">
        <w:rPr>
          <w:rFonts w:eastAsiaTheme="minorHAnsi"/>
          <w:sz w:val="22"/>
          <w:szCs w:val="22"/>
        </w:rPr>
        <w:t>.</w:t>
      </w:r>
    </w:p>
    <w:p w:rsidR="00A747D3" w:rsidRPr="008F0336" w:rsidRDefault="00A747D3" w:rsidP="00A747D3">
      <w:pPr>
        <w:spacing w:line="228" w:lineRule="auto"/>
        <w:ind w:firstLine="567"/>
        <w:jc w:val="both"/>
        <w:rPr>
          <w:sz w:val="22"/>
          <w:szCs w:val="22"/>
        </w:rPr>
      </w:pPr>
    </w:p>
    <w:p w:rsidR="00471985" w:rsidRPr="00E823DB" w:rsidRDefault="002878A0" w:rsidP="00EB5486">
      <w:pPr>
        <w:ind w:firstLine="567"/>
        <w:jc w:val="both"/>
        <w:rPr>
          <w:sz w:val="22"/>
          <w:szCs w:val="22"/>
        </w:rPr>
      </w:pPr>
      <w:r w:rsidRPr="00E823DB">
        <w:rPr>
          <w:sz w:val="22"/>
          <w:szCs w:val="22"/>
        </w:rPr>
        <w:t>Акционеры - владельцы акций Общества или их Представители имею</w:t>
      </w:r>
      <w:r w:rsidR="00EB5486" w:rsidRPr="00E823DB">
        <w:rPr>
          <w:sz w:val="22"/>
          <w:szCs w:val="22"/>
        </w:rPr>
        <w:t>т право на участие в Собрании с </w:t>
      </w:r>
      <w:r w:rsidRPr="00E823DB">
        <w:rPr>
          <w:sz w:val="22"/>
          <w:szCs w:val="22"/>
        </w:rPr>
        <w:t xml:space="preserve">правом голоса по всем вопросам повестки дня Собрания. </w:t>
      </w:r>
      <w:r w:rsidR="00471985" w:rsidRPr="00E823DB">
        <w:rPr>
          <w:sz w:val="22"/>
          <w:szCs w:val="22"/>
        </w:rPr>
        <w:t>Пред</w:t>
      </w:r>
      <w:r w:rsidR="00EB5486" w:rsidRPr="00E823DB">
        <w:rPr>
          <w:sz w:val="22"/>
          <w:szCs w:val="22"/>
        </w:rPr>
        <w:t>ставитель акционера действует в </w:t>
      </w:r>
      <w:r w:rsidR="00471985" w:rsidRPr="00E823DB">
        <w:rPr>
          <w:sz w:val="22"/>
          <w:szCs w:val="22"/>
        </w:rPr>
        <w:t>соответствии с полномочиями, основанными на доверенности, составленной в</w:t>
      </w:r>
      <w:r w:rsidR="00EB5486" w:rsidRPr="00E823DB">
        <w:rPr>
          <w:sz w:val="22"/>
          <w:szCs w:val="22"/>
        </w:rPr>
        <w:t xml:space="preserve"> письменной форме и </w:t>
      </w:r>
      <w:r w:rsidR="00471985" w:rsidRPr="00E823DB">
        <w:rPr>
          <w:sz w:val="22"/>
          <w:szCs w:val="22"/>
        </w:rPr>
        <w:t>оформленной в соответствии с требованиями п.</w:t>
      </w:r>
      <w:r w:rsidR="00D43F0C" w:rsidRPr="00E823DB">
        <w:rPr>
          <w:sz w:val="22"/>
          <w:szCs w:val="22"/>
        </w:rPr>
        <w:t xml:space="preserve"> </w:t>
      </w:r>
      <w:r w:rsidR="00471985" w:rsidRPr="00E823DB">
        <w:rPr>
          <w:sz w:val="22"/>
          <w:szCs w:val="22"/>
        </w:rPr>
        <w:t>1 ст.</w:t>
      </w:r>
      <w:r w:rsidR="00D43F0C" w:rsidRPr="00E823DB">
        <w:rPr>
          <w:sz w:val="22"/>
          <w:szCs w:val="22"/>
        </w:rPr>
        <w:t xml:space="preserve"> </w:t>
      </w:r>
      <w:r w:rsidR="00471985" w:rsidRPr="00E823DB">
        <w:rPr>
          <w:sz w:val="22"/>
          <w:szCs w:val="22"/>
        </w:rPr>
        <w:t>57 ФЗ «Об акционерных обществах» и пп.</w:t>
      </w:r>
      <w:r w:rsidR="00D43F0C" w:rsidRPr="00E823DB">
        <w:rPr>
          <w:sz w:val="22"/>
          <w:szCs w:val="22"/>
        </w:rPr>
        <w:t xml:space="preserve"> </w:t>
      </w:r>
      <w:r w:rsidR="00471985" w:rsidRPr="00E823DB">
        <w:rPr>
          <w:sz w:val="22"/>
          <w:szCs w:val="22"/>
        </w:rPr>
        <w:t>4 и 5 ст.</w:t>
      </w:r>
      <w:r w:rsidR="00EB5486" w:rsidRPr="00E823DB">
        <w:rPr>
          <w:sz w:val="22"/>
          <w:szCs w:val="22"/>
        </w:rPr>
        <w:t> </w:t>
      </w:r>
      <w:r w:rsidR="00471985" w:rsidRPr="00E823DB">
        <w:rPr>
          <w:sz w:val="22"/>
          <w:szCs w:val="22"/>
        </w:rPr>
        <w:t>185</w:t>
      </w:r>
      <w:r w:rsidR="00D43F0C" w:rsidRPr="00E823DB">
        <w:rPr>
          <w:sz w:val="22"/>
          <w:szCs w:val="22"/>
        </w:rPr>
        <w:t>.1</w:t>
      </w:r>
      <w:r w:rsidR="00471985" w:rsidRPr="00E823DB">
        <w:rPr>
          <w:sz w:val="22"/>
          <w:szCs w:val="22"/>
        </w:rPr>
        <w:t xml:space="preserve"> ГК РФ или удостоверенной нотариально.</w:t>
      </w:r>
    </w:p>
    <w:p w:rsidR="00471985" w:rsidRDefault="00B22BD7" w:rsidP="00EB5486">
      <w:pPr>
        <w:ind w:firstLine="567"/>
        <w:jc w:val="both"/>
        <w:rPr>
          <w:sz w:val="22"/>
          <w:szCs w:val="22"/>
        </w:rPr>
      </w:pPr>
      <w:r w:rsidRPr="00E823DB">
        <w:rPr>
          <w:sz w:val="22"/>
          <w:szCs w:val="22"/>
        </w:rPr>
        <w:t>С информацией (материалами), подлежащей предоставле</w:t>
      </w:r>
      <w:r w:rsidR="00EB5486" w:rsidRPr="00E823DB">
        <w:rPr>
          <w:sz w:val="22"/>
          <w:szCs w:val="22"/>
        </w:rPr>
        <w:t>нию акционерам при подготовке к </w:t>
      </w:r>
      <w:r w:rsidRPr="00E823DB">
        <w:rPr>
          <w:sz w:val="22"/>
          <w:szCs w:val="22"/>
        </w:rPr>
        <w:t xml:space="preserve">проведению </w:t>
      </w:r>
      <w:r w:rsidR="001357E0" w:rsidRPr="00E823DB">
        <w:rPr>
          <w:sz w:val="22"/>
          <w:szCs w:val="22"/>
        </w:rPr>
        <w:t>внеочередного</w:t>
      </w:r>
      <w:r w:rsidRPr="00E823DB">
        <w:rPr>
          <w:sz w:val="22"/>
          <w:szCs w:val="22"/>
        </w:rPr>
        <w:t xml:space="preserve"> Общего собрания акционеров, можно ознакомиться в течение 20 календарных дней до проведения Общего собрания акционеров в рабочие дни с 10:00 до 17:00 по адресу: </w:t>
      </w:r>
      <w:r w:rsidR="0001678F" w:rsidRPr="00E823DB">
        <w:rPr>
          <w:rFonts w:eastAsiaTheme="minorHAnsi"/>
          <w:sz w:val="22"/>
          <w:szCs w:val="22"/>
        </w:rPr>
        <w:t>196650, г. Санкт-Петербург, Колпино, Ижорский завод, д. б/н, Юридическая служба, кабинет № 506</w:t>
      </w:r>
      <w:r w:rsidR="00471985" w:rsidRPr="00E823DB">
        <w:rPr>
          <w:sz w:val="22"/>
          <w:szCs w:val="22"/>
        </w:rPr>
        <w:t>.</w:t>
      </w:r>
      <w:r w:rsidR="002878A0" w:rsidRPr="00E823DB">
        <w:rPr>
          <w:sz w:val="22"/>
          <w:szCs w:val="22"/>
        </w:rPr>
        <w:t xml:space="preserve"> Контактный т</w:t>
      </w:r>
      <w:r w:rsidR="00A747D3" w:rsidRPr="00E823DB">
        <w:rPr>
          <w:sz w:val="22"/>
          <w:szCs w:val="22"/>
        </w:rPr>
        <w:t>елефон: (</w:t>
      </w:r>
      <w:r w:rsidR="0001678F" w:rsidRPr="00E823DB">
        <w:rPr>
          <w:sz w:val="22"/>
          <w:szCs w:val="22"/>
        </w:rPr>
        <w:t>812</w:t>
      </w:r>
      <w:r w:rsidR="00A747D3" w:rsidRPr="00E823DB">
        <w:rPr>
          <w:sz w:val="22"/>
          <w:szCs w:val="22"/>
        </w:rPr>
        <w:t xml:space="preserve">) </w:t>
      </w:r>
      <w:r w:rsidR="0001678F" w:rsidRPr="00E823DB">
        <w:rPr>
          <w:sz w:val="22"/>
          <w:szCs w:val="22"/>
        </w:rPr>
        <w:t>322</w:t>
      </w:r>
      <w:r w:rsidR="00A747D3" w:rsidRPr="00E823DB">
        <w:rPr>
          <w:sz w:val="22"/>
          <w:szCs w:val="22"/>
        </w:rPr>
        <w:t>-</w:t>
      </w:r>
      <w:r w:rsidR="0001678F" w:rsidRPr="00E823DB">
        <w:rPr>
          <w:sz w:val="22"/>
          <w:szCs w:val="22"/>
        </w:rPr>
        <w:t>8</w:t>
      </w:r>
      <w:r w:rsidR="00A747D3" w:rsidRPr="00E823DB">
        <w:rPr>
          <w:sz w:val="22"/>
          <w:szCs w:val="22"/>
        </w:rPr>
        <w:t>0-</w:t>
      </w:r>
      <w:r w:rsidR="0001678F" w:rsidRPr="00E823DB">
        <w:rPr>
          <w:sz w:val="22"/>
          <w:szCs w:val="22"/>
        </w:rPr>
        <w:t>0</w:t>
      </w:r>
      <w:r w:rsidR="00A747D3" w:rsidRPr="00E823DB">
        <w:rPr>
          <w:sz w:val="22"/>
          <w:szCs w:val="22"/>
        </w:rPr>
        <w:t>0 (доб. 1</w:t>
      </w:r>
      <w:r w:rsidR="0001678F" w:rsidRPr="00E823DB">
        <w:rPr>
          <w:sz w:val="22"/>
          <w:szCs w:val="22"/>
        </w:rPr>
        <w:t>2</w:t>
      </w:r>
      <w:r w:rsidR="002878A0" w:rsidRPr="00E823DB">
        <w:rPr>
          <w:sz w:val="22"/>
          <w:szCs w:val="22"/>
        </w:rPr>
        <w:t>-</w:t>
      </w:r>
      <w:r w:rsidR="0001678F" w:rsidRPr="00E823DB">
        <w:rPr>
          <w:sz w:val="22"/>
          <w:szCs w:val="22"/>
        </w:rPr>
        <w:t>79</w:t>
      </w:r>
      <w:r w:rsidR="002878A0" w:rsidRPr="00E823DB">
        <w:rPr>
          <w:sz w:val="22"/>
          <w:szCs w:val="22"/>
        </w:rPr>
        <w:t>).</w:t>
      </w:r>
    </w:p>
    <w:p w:rsidR="0085328D" w:rsidRPr="00045D24" w:rsidRDefault="0085328D" w:rsidP="00EB5486">
      <w:pPr>
        <w:ind w:firstLine="567"/>
        <w:jc w:val="both"/>
        <w:rPr>
          <w:b/>
          <w:sz w:val="22"/>
          <w:szCs w:val="22"/>
        </w:rPr>
      </w:pPr>
      <w:r w:rsidRPr="00045D24">
        <w:rPr>
          <w:b/>
          <w:sz w:val="22"/>
          <w:szCs w:val="22"/>
        </w:rPr>
        <w:t>Настоящим уведомляем, что условия Договора от 17.08.2020, представленные в бюллетене для голосования на Общем собрании акционеров, а также в Существенных условиях Договора от 17.08.2020, представленных в материалах для ознакомления акционерам, являются конфиденциальной инфо</w:t>
      </w:r>
      <w:bookmarkStart w:id="0" w:name="_GoBack"/>
      <w:bookmarkEnd w:id="0"/>
      <w:r w:rsidRPr="00045D24">
        <w:rPr>
          <w:b/>
          <w:sz w:val="22"/>
          <w:szCs w:val="22"/>
        </w:rPr>
        <w:t>рмацией Общества. Акционер Общества в соответствии с п.4 ст.65.2 Гражданского кодекса Российской Федерации обязан не разглашать конфиденциальную информацию о деятельности Общества и несет ответственность за разглашение конфиденциальной информации в соответствии с действующим законодательством Российской Федерации.</w:t>
      </w:r>
    </w:p>
    <w:p w:rsidR="003703DC" w:rsidRDefault="0085328D" w:rsidP="003703DC">
      <w:pPr>
        <w:ind w:firstLine="567"/>
        <w:jc w:val="both"/>
        <w:rPr>
          <w:sz w:val="22"/>
          <w:szCs w:val="22"/>
        </w:rPr>
      </w:pPr>
      <w:r>
        <w:rPr>
          <w:sz w:val="22"/>
          <w:szCs w:val="22"/>
        </w:rPr>
        <w:t>Кроме того, н</w:t>
      </w:r>
      <w:r w:rsidR="002C4FD9" w:rsidRPr="00E823DB">
        <w:rPr>
          <w:sz w:val="22"/>
          <w:szCs w:val="22"/>
        </w:rPr>
        <w:t xml:space="preserve">астоящим Совет директоров Общества также уведомляет Вас, что в случае принятия </w:t>
      </w:r>
      <w:r w:rsidR="0007685C" w:rsidRPr="00E823DB">
        <w:rPr>
          <w:sz w:val="22"/>
          <w:szCs w:val="22"/>
        </w:rPr>
        <w:t>Собранием</w:t>
      </w:r>
      <w:r w:rsidR="002C4FD9" w:rsidRPr="00E823DB">
        <w:rPr>
          <w:sz w:val="22"/>
          <w:szCs w:val="22"/>
        </w:rPr>
        <w:t xml:space="preserve"> положительного решения по вопросу одобрения сделок</w:t>
      </w:r>
      <w:r w:rsidR="00325E54" w:rsidRPr="00E823DB">
        <w:rPr>
          <w:sz w:val="22"/>
          <w:szCs w:val="22"/>
        </w:rPr>
        <w:t xml:space="preserve"> </w:t>
      </w:r>
      <w:r w:rsidR="00E823DB" w:rsidRPr="00E823DB">
        <w:rPr>
          <w:sz w:val="22"/>
          <w:szCs w:val="22"/>
        </w:rPr>
        <w:t>(</w:t>
      </w:r>
      <w:r w:rsidR="00E823DB">
        <w:rPr>
          <w:sz w:val="22"/>
          <w:szCs w:val="22"/>
        </w:rPr>
        <w:t>крупных сделок</w:t>
      </w:r>
      <w:r w:rsidR="00E823DB" w:rsidRPr="00E823DB">
        <w:rPr>
          <w:sz w:val="22"/>
          <w:szCs w:val="22"/>
        </w:rPr>
        <w:t xml:space="preserve">) </w:t>
      </w:r>
      <w:r w:rsidR="00325E54" w:rsidRPr="00E823DB">
        <w:rPr>
          <w:sz w:val="22"/>
          <w:szCs w:val="22"/>
        </w:rPr>
        <w:t>(вопрос № 1 повестки дня)</w:t>
      </w:r>
      <w:r w:rsidR="002C4FD9" w:rsidRPr="00E823DB">
        <w:rPr>
          <w:sz w:val="22"/>
          <w:szCs w:val="22"/>
        </w:rPr>
        <w:t>, если Вы не примете участие в голосовании или проголосуете против по этому вопросу у Вас возникнет право требовать выкупа Обществом вс</w:t>
      </w:r>
      <w:r w:rsidR="0001678F" w:rsidRPr="00E823DB">
        <w:rPr>
          <w:sz w:val="22"/>
          <w:szCs w:val="22"/>
        </w:rPr>
        <w:t>ех или части принадлежащих Вам</w:t>
      </w:r>
      <w:r w:rsidR="00325E54" w:rsidRPr="00E823DB">
        <w:rPr>
          <w:sz w:val="22"/>
          <w:szCs w:val="22"/>
        </w:rPr>
        <w:t xml:space="preserve"> акций по цене </w:t>
      </w:r>
      <w:r w:rsidR="00E823DB" w:rsidRPr="00E823DB">
        <w:rPr>
          <w:b/>
          <w:sz w:val="22"/>
          <w:szCs w:val="22"/>
        </w:rPr>
        <w:t>2 710 руб. 59 коп.</w:t>
      </w:r>
      <w:r w:rsidR="003703DC">
        <w:rPr>
          <w:sz w:val="22"/>
          <w:szCs w:val="22"/>
        </w:rPr>
        <w:t xml:space="preserve"> за одну</w:t>
      </w:r>
      <w:r w:rsidR="00E823DB">
        <w:rPr>
          <w:sz w:val="22"/>
          <w:szCs w:val="22"/>
        </w:rPr>
        <w:t> </w:t>
      </w:r>
      <w:r w:rsidR="002C4FD9" w:rsidRPr="00E823DB">
        <w:rPr>
          <w:sz w:val="22"/>
          <w:szCs w:val="22"/>
        </w:rPr>
        <w:t>обыкновенную акцию (</w:t>
      </w:r>
      <w:r w:rsidR="0001678F" w:rsidRPr="00E823DB">
        <w:rPr>
          <w:kern w:val="24"/>
          <w:sz w:val="22"/>
          <w:szCs w:val="22"/>
        </w:rPr>
        <w:t>выпуск 2, государственный регистрационный номер – 1-02-00039-</w:t>
      </w:r>
      <w:r w:rsidR="0001678F" w:rsidRPr="00E823DB">
        <w:rPr>
          <w:kern w:val="24"/>
          <w:sz w:val="22"/>
          <w:szCs w:val="22"/>
          <w:lang w:val="en-US"/>
        </w:rPr>
        <w:t>A</w:t>
      </w:r>
      <w:r w:rsidR="002C4FD9" w:rsidRPr="00E823DB">
        <w:rPr>
          <w:sz w:val="22"/>
          <w:szCs w:val="22"/>
        </w:rPr>
        <w:t>)</w:t>
      </w:r>
      <w:r w:rsidR="003703DC">
        <w:rPr>
          <w:sz w:val="22"/>
          <w:szCs w:val="22"/>
        </w:rPr>
        <w:t xml:space="preserve"> и одну</w:t>
      </w:r>
      <w:r w:rsidR="00E823DB">
        <w:rPr>
          <w:sz w:val="22"/>
          <w:szCs w:val="22"/>
        </w:rPr>
        <w:t> </w:t>
      </w:r>
      <w:r w:rsidR="0001678F" w:rsidRPr="00E823DB">
        <w:rPr>
          <w:kern w:val="24"/>
          <w:sz w:val="22"/>
          <w:szCs w:val="22"/>
        </w:rPr>
        <w:t>привилегированную акцию (выпуск 2, государственный регистрационный номер - 2-02-00039-А)</w:t>
      </w:r>
      <w:r w:rsidR="002C4FD9" w:rsidRPr="00E823DB">
        <w:rPr>
          <w:sz w:val="22"/>
          <w:szCs w:val="22"/>
        </w:rPr>
        <w:t>.</w:t>
      </w:r>
    </w:p>
    <w:p w:rsidR="00EC32A7" w:rsidRPr="00171B60" w:rsidRDefault="00EC32A7" w:rsidP="003703DC">
      <w:pPr>
        <w:ind w:firstLine="567"/>
        <w:jc w:val="both"/>
        <w:rPr>
          <w:sz w:val="22"/>
          <w:szCs w:val="22"/>
        </w:rPr>
      </w:pPr>
      <w:r w:rsidRPr="00171B60">
        <w:rPr>
          <w:sz w:val="22"/>
          <w:szCs w:val="22"/>
        </w:rPr>
        <w:t xml:space="preserve">Выкуп Обществом голосующих акций осуществляется по цене, определенной Советом </w:t>
      </w:r>
      <w:proofErr w:type="gramStart"/>
      <w:r w:rsidRPr="00171B60">
        <w:rPr>
          <w:sz w:val="22"/>
          <w:szCs w:val="22"/>
        </w:rPr>
        <w:t xml:space="preserve">директоров  </w:t>
      </w:r>
      <w:r w:rsidR="00B742CF" w:rsidRPr="00171B60">
        <w:rPr>
          <w:sz w:val="22"/>
          <w:szCs w:val="22"/>
        </w:rPr>
        <w:t>Общества</w:t>
      </w:r>
      <w:proofErr w:type="gramEnd"/>
      <w:r w:rsidRPr="00171B60">
        <w:rPr>
          <w:sz w:val="22"/>
          <w:szCs w:val="22"/>
        </w:rPr>
        <w:t xml:space="preserve"> на основании оценки, проведенной независимым оценщико</w:t>
      </w:r>
      <w:r w:rsidR="003703DC" w:rsidRPr="00171B60">
        <w:rPr>
          <w:sz w:val="22"/>
          <w:szCs w:val="22"/>
        </w:rPr>
        <w:t xml:space="preserve">м – ООО «Эрнст энд Янг - оценка и консультационные услуги», Отчет об оценке </w:t>
      </w:r>
      <w:r w:rsidR="003703DC" w:rsidRPr="00171B60">
        <w:rPr>
          <w:bCs/>
          <w:sz w:val="22"/>
          <w:szCs w:val="22"/>
        </w:rPr>
        <w:t>№ TAS-2020-00174/2</w:t>
      </w:r>
      <w:r w:rsidR="008F618A" w:rsidRPr="00171B60">
        <w:rPr>
          <w:sz w:val="22"/>
          <w:szCs w:val="22"/>
        </w:rPr>
        <w:t>, а </w:t>
      </w:r>
      <w:r w:rsidRPr="00171B60">
        <w:rPr>
          <w:sz w:val="22"/>
          <w:szCs w:val="22"/>
        </w:rPr>
        <w:t>именно по цене</w:t>
      </w:r>
      <w:r w:rsidR="003703DC" w:rsidRPr="00171B60">
        <w:rPr>
          <w:sz w:val="22"/>
          <w:szCs w:val="22"/>
        </w:rPr>
        <w:t xml:space="preserve"> 2 710 руб. 59 коп. </w:t>
      </w:r>
      <w:r w:rsidRPr="00171B60">
        <w:rPr>
          <w:sz w:val="22"/>
          <w:szCs w:val="22"/>
        </w:rPr>
        <w:t>за одну</w:t>
      </w:r>
      <w:r w:rsidRPr="00171B60">
        <w:rPr>
          <w:i/>
          <w:sz w:val="22"/>
          <w:szCs w:val="22"/>
        </w:rPr>
        <w:t xml:space="preserve"> </w:t>
      </w:r>
      <w:r w:rsidR="003703DC" w:rsidRPr="00171B60">
        <w:rPr>
          <w:sz w:val="22"/>
          <w:szCs w:val="22"/>
        </w:rPr>
        <w:t>за одну обыкновенную акцию (</w:t>
      </w:r>
      <w:r w:rsidR="003703DC" w:rsidRPr="00171B60">
        <w:rPr>
          <w:kern w:val="24"/>
          <w:sz w:val="22"/>
          <w:szCs w:val="22"/>
        </w:rPr>
        <w:t>выпуск 2, государственный регистрационный номер – 1-02-00039-</w:t>
      </w:r>
      <w:r w:rsidR="003703DC" w:rsidRPr="00171B60">
        <w:rPr>
          <w:kern w:val="24"/>
          <w:sz w:val="22"/>
          <w:szCs w:val="22"/>
          <w:lang w:val="en-US"/>
        </w:rPr>
        <w:t>A</w:t>
      </w:r>
      <w:r w:rsidR="003703DC" w:rsidRPr="00171B60">
        <w:rPr>
          <w:sz w:val="22"/>
          <w:szCs w:val="22"/>
        </w:rPr>
        <w:t>) и одну </w:t>
      </w:r>
      <w:r w:rsidR="003703DC" w:rsidRPr="00171B60">
        <w:rPr>
          <w:kern w:val="24"/>
          <w:sz w:val="22"/>
          <w:szCs w:val="22"/>
        </w:rPr>
        <w:t>привилегированную акцию (выпуск 2, государственный регистрационный номер - 2-02-00039-А)</w:t>
      </w:r>
      <w:r w:rsidR="003703DC" w:rsidRPr="00171B60">
        <w:rPr>
          <w:sz w:val="22"/>
          <w:szCs w:val="22"/>
        </w:rPr>
        <w:t>.</w:t>
      </w:r>
    </w:p>
    <w:p w:rsidR="001D2DD7" w:rsidRPr="008F0336" w:rsidRDefault="001D2DD7" w:rsidP="00EB5486">
      <w:pPr>
        <w:ind w:firstLine="567"/>
        <w:jc w:val="both"/>
        <w:rPr>
          <w:sz w:val="22"/>
          <w:szCs w:val="22"/>
        </w:rPr>
      </w:pPr>
      <w:r w:rsidRPr="003703DC">
        <w:rPr>
          <w:sz w:val="22"/>
          <w:szCs w:val="22"/>
        </w:rPr>
        <w:t>Требование о выкупе акций предъявляются регистратору</w:t>
      </w:r>
      <w:r w:rsidRPr="008F0336">
        <w:rPr>
          <w:sz w:val="22"/>
          <w:szCs w:val="22"/>
        </w:rPr>
        <w:t xml:space="preserve"> Общества – </w:t>
      </w:r>
      <w:r w:rsidR="00FA7976" w:rsidRPr="008F0336">
        <w:rPr>
          <w:sz w:val="22"/>
          <w:szCs w:val="22"/>
        </w:rPr>
        <w:t>АО «Новый регистр</w:t>
      </w:r>
      <w:r w:rsidR="00BD4451" w:rsidRPr="008F0336">
        <w:rPr>
          <w:sz w:val="22"/>
          <w:szCs w:val="22"/>
        </w:rPr>
        <w:t xml:space="preserve">атор» (https://www.newreg.ru/, </w:t>
      </w:r>
      <w:r w:rsidR="00FA7976" w:rsidRPr="008F0336">
        <w:rPr>
          <w:sz w:val="22"/>
          <w:szCs w:val="22"/>
        </w:rPr>
        <w:t xml:space="preserve">адрес электронной почты: </w:t>
      </w:r>
      <w:hyperlink r:id="rId5" w:history="1">
        <w:r w:rsidR="00FA7976" w:rsidRPr="008F0336">
          <w:rPr>
            <w:rStyle w:val="a3"/>
            <w:color w:val="auto"/>
            <w:sz w:val="22"/>
            <w:szCs w:val="22"/>
          </w:rPr>
          <w:t>newreg@newreg.ru</w:t>
        </w:r>
      </w:hyperlink>
      <w:r w:rsidR="00FA7976" w:rsidRPr="008F0336">
        <w:rPr>
          <w:sz w:val="22"/>
          <w:szCs w:val="22"/>
        </w:rPr>
        <w:t>, тел. +7 (495) 980-11-00)</w:t>
      </w:r>
      <w:r w:rsidRPr="008F0336">
        <w:rPr>
          <w:sz w:val="22"/>
          <w:szCs w:val="22"/>
        </w:rPr>
        <w:t xml:space="preserve"> путем направления по почте: </w:t>
      </w:r>
      <w:r w:rsidR="00FA7976" w:rsidRPr="008F0336">
        <w:rPr>
          <w:sz w:val="22"/>
          <w:szCs w:val="22"/>
        </w:rPr>
        <w:t>107996, г. Москва, ул. Буженинова, д. 30, стр. 1</w:t>
      </w:r>
      <w:r w:rsidRPr="008F0336">
        <w:rPr>
          <w:sz w:val="22"/>
          <w:szCs w:val="22"/>
        </w:rPr>
        <w:t xml:space="preserve"> либо вручения под роспись документа в письменной форме, подписанного акционером. Требование о выкупе акций должно содержать сведения, позволяющие идентифицировать Вас как акционера, а также количество акций, выкупа которых Вы требуете.</w:t>
      </w:r>
    </w:p>
    <w:p w:rsidR="00471985" w:rsidRDefault="001D2DD7" w:rsidP="00EB5486">
      <w:pPr>
        <w:ind w:firstLine="567"/>
        <w:jc w:val="both"/>
        <w:rPr>
          <w:rFonts w:eastAsiaTheme="minorHAnsi"/>
          <w:sz w:val="22"/>
          <w:szCs w:val="22"/>
          <w:lang w:eastAsia="en-US"/>
        </w:rPr>
      </w:pPr>
      <w:r w:rsidRPr="008F0336">
        <w:rPr>
          <w:sz w:val="22"/>
          <w:szCs w:val="22"/>
        </w:rPr>
        <w:t>Требование о выкупе акций должно быть предъявлено не позднее 45 дней с даты принятия соответствующего решения Собранием. Требование о выкупе акций счи</w:t>
      </w:r>
      <w:r w:rsidR="00BD4451" w:rsidRPr="008F0336">
        <w:rPr>
          <w:sz w:val="22"/>
          <w:szCs w:val="22"/>
        </w:rPr>
        <w:t>тается предъявленным Обществу в </w:t>
      </w:r>
      <w:r w:rsidRPr="008F0336">
        <w:rPr>
          <w:sz w:val="22"/>
          <w:szCs w:val="22"/>
        </w:rPr>
        <w:t>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акционера.</w:t>
      </w:r>
      <w:r w:rsidR="000747BD" w:rsidRPr="008F0336">
        <w:rPr>
          <w:sz w:val="22"/>
          <w:szCs w:val="22"/>
        </w:rPr>
        <w:t xml:space="preserve"> </w:t>
      </w:r>
      <w:r w:rsidRPr="008F0336">
        <w:rPr>
          <w:rFonts w:eastAsiaTheme="minorHAnsi"/>
          <w:sz w:val="22"/>
          <w:szCs w:val="22"/>
          <w:lang w:eastAsia="en-US"/>
        </w:rPr>
        <w:t xml:space="preserve">По истечении 45 дневного срока Общество выкупит акции у акционеров, включенных в список лиц, </w:t>
      </w:r>
      <w:r w:rsidRPr="008F0336">
        <w:rPr>
          <w:rFonts w:eastAsiaTheme="minorHAnsi"/>
          <w:sz w:val="22"/>
          <w:szCs w:val="22"/>
          <w:lang w:eastAsia="en-US"/>
        </w:rPr>
        <w:lastRenderedPageBreak/>
        <w:t>имеющих право требовать выкупа Обществом принадлежащих им акций, в течение 30 дней.</w:t>
      </w:r>
      <w:r w:rsidR="00DF2A00" w:rsidRPr="008F0336">
        <w:rPr>
          <w:rFonts w:eastAsiaTheme="minorHAnsi"/>
          <w:sz w:val="22"/>
          <w:szCs w:val="22"/>
          <w:lang w:eastAsia="en-US"/>
        </w:rPr>
        <w:t xml:space="preserve"> </w:t>
      </w:r>
      <w:r w:rsidR="00FA7976" w:rsidRPr="008F0336">
        <w:rPr>
          <w:rFonts w:eastAsiaTheme="minorHAnsi"/>
          <w:sz w:val="22"/>
          <w:szCs w:val="22"/>
          <w:lang w:eastAsia="en-US"/>
        </w:rPr>
        <w:t>Выплата денежных средств осуществляется путем их перечисления на банковские счета, реквизиты которых имеются у регистратора Общества или путем их перечисления на банковский счет номинального держателя акций, зарегистри</w:t>
      </w:r>
      <w:r w:rsidR="00DF2A00" w:rsidRPr="008F0336">
        <w:rPr>
          <w:rFonts w:eastAsiaTheme="minorHAnsi"/>
          <w:sz w:val="22"/>
          <w:szCs w:val="22"/>
          <w:lang w:eastAsia="en-US"/>
        </w:rPr>
        <w:t>рованного в реестре акционеров О</w:t>
      </w:r>
      <w:r w:rsidR="00FA7976" w:rsidRPr="008F0336">
        <w:rPr>
          <w:rFonts w:eastAsiaTheme="minorHAnsi"/>
          <w:sz w:val="22"/>
          <w:szCs w:val="22"/>
          <w:lang w:eastAsia="en-US"/>
        </w:rPr>
        <w:t>бщества.</w:t>
      </w:r>
      <w:r w:rsidR="00DF2A00" w:rsidRPr="008F0336">
        <w:rPr>
          <w:rFonts w:eastAsiaTheme="minorHAnsi"/>
          <w:sz w:val="22"/>
          <w:szCs w:val="22"/>
          <w:lang w:eastAsia="en-US"/>
        </w:rPr>
        <w:t xml:space="preserve"> </w:t>
      </w:r>
      <w:r w:rsidR="00FA7976" w:rsidRPr="008F0336">
        <w:rPr>
          <w:rFonts w:eastAsiaTheme="minorHAnsi"/>
          <w:sz w:val="22"/>
          <w:szCs w:val="22"/>
          <w:lang w:eastAsia="en-US"/>
        </w:rPr>
        <w:t>Общ</w:t>
      </w:r>
      <w:r w:rsidR="00DF2A00" w:rsidRPr="008F0336">
        <w:rPr>
          <w:rFonts w:eastAsiaTheme="minorHAnsi"/>
          <w:sz w:val="22"/>
          <w:szCs w:val="22"/>
          <w:lang w:eastAsia="en-US"/>
        </w:rPr>
        <w:t>ая сумма средств, направляемых О</w:t>
      </w:r>
      <w:r w:rsidR="00FA7976" w:rsidRPr="008F0336">
        <w:rPr>
          <w:rFonts w:eastAsiaTheme="minorHAnsi"/>
          <w:sz w:val="22"/>
          <w:szCs w:val="22"/>
          <w:lang w:eastAsia="en-US"/>
        </w:rPr>
        <w:t>бществом на выкуп акций, не может превышать 10 проц</w:t>
      </w:r>
      <w:r w:rsidR="00DF2A00" w:rsidRPr="008F0336">
        <w:rPr>
          <w:rFonts w:eastAsiaTheme="minorHAnsi"/>
          <w:sz w:val="22"/>
          <w:szCs w:val="22"/>
          <w:lang w:eastAsia="en-US"/>
        </w:rPr>
        <w:t>ентов стоимости чистых активов О</w:t>
      </w:r>
      <w:r w:rsidR="00FA7976" w:rsidRPr="008F0336">
        <w:rPr>
          <w:rFonts w:eastAsiaTheme="minorHAnsi"/>
          <w:sz w:val="22"/>
          <w:szCs w:val="22"/>
          <w:lang w:eastAsia="en-US"/>
        </w:rPr>
        <w:t xml:space="preserve">бщества на дату принятия решения, которое повлекло возникновение у </w:t>
      </w:r>
      <w:r w:rsidR="00DF2A00" w:rsidRPr="008F0336">
        <w:rPr>
          <w:rFonts w:eastAsiaTheme="minorHAnsi"/>
          <w:sz w:val="22"/>
          <w:szCs w:val="22"/>
          <w:lang w:eastAsia="en-US"/>
        </w:rPr>
        <w:t>Вас права требовать выкупа О</w:t>
      </w:r>
      <w:r w:rsidR="00FA7976" w:rsidRPr="008F0336">
        <w:rPr>
          <w:rFonts w:eastAsiaTheme="minorHAnsi"/>
          <w:sz w:val="22"/>
          <w:szCs w:val="22"/>
          <w:lang w:eastAsia="en-US"/>
        </w:rPr>
        <w:t xml:space="preserve">бществом принадлежащих </w:t>
      </w:r>
      <w:r w:rsidR="00DF2A00" w:rsidRPr="008F0336">
        <w:rPr>
          <w:rFonts w:eastAsiaTheme="minorHAnsi"/>
          <w:sz w:val="22"/>
          <w:szCs w:val="22"/>
          <w:lang w:eastAsia="en-US"/>
        </w:rPr>
        <w:t>Вам</w:t>
      </w:r>
      <w:r w:rsidR="00FA7976" w:rsidRPr="008F0336">
        <w:rPr>
          <w:rFonts w:eastAsiaTheme="minorHAnsi"/>
          <w:sz w:val="22"/>
          <w:szCs w:val="22"/>
          <w:lang w:eastAsia="en-US"/>
        </w:rPr>
        <w:t xml:space="preserve"> акций. </w:t>
      </w:r>
    </w:p>
    <w:p w:rsidR="00C873E0" w:rsidRDefault="00C873E0" w:rsidP="00EC32A7">
      <w:pPr>
        <w:suppressAutoHyphens/>
        <w:ind w:firstLine="540"/>
        <w:jc w:val="both"/>
        <w:rPr>
          <w:rFonts w:eastAsiaTheme="minorHAnsi"/>
          <w:sz w:val="22"/>
          <w:szCs w:val="22"/>
          <w:lang w:eastAsia="en-US"/>
        </w:rPr>
      </w:pPr>
    </w:p>
    <w:p w:rsidR="00EC32A7" w:rsidRPr="006B5930" w:rsidRDefault="00EC32A7" w:rsidP="00EC32A7">
      <w:pPr>
        <w:suppressAutoHyphens/>
        <w:ind w:firstLine="540"/>
        <w:jc w:val="both"/>
        <w:rPr>
          <w:sz w:val="22"/>
          <w:szCs w:val="22"/>
        </w:rPr>
      </w:pPr>
      <w:r w:rsidRPr="006B5930">
        <w:rPr>
          <w:bCs/>
          <w:sz w:val="22"/>
          <w:szCs w:val="22"/>
          <w:lang w:eastAsia="ar-SA"/>
        </w:rPr>
        <w:t>С 01.01.2020 г. вступили в силу изменения в Налоговый Кодекс РФ (далее НК РФ) в части налогообложения физических лиц. В соответствие с новыми тре</w:t>
      </w:r>
      <w:r w:rsidR="00C873E0" w:rsidRPr="006B5930">
        <w:rPr>
          <w:bCs/>
          <w:sz w:val="22"/>
          <w:szCs w:val="22"/>
          <w:lang w:eastAsia="ar-SA"/>
        </w:rPr>
        <w:t xml:space="preserve">бованиями законодательства при </w:t>
      </w:r>
      <w:r w:rsidRPr="006B5930">
        <w:rPr>
          <w:sz w:val="22"/>
          <w:szCs w:val="22"/>
        </w:rPr>
        <w:t xml:space="preserve">выкупе акций по </w:t>
      </w:r>
      <w:hyperlink r:id="rId6" w:history="1">
        <w:r w:rsidRPr="006B5930">
          <w:rPr>
            <w:sz w:val="22"/>
            <w:szCs w:val="22"/>
          </w:rPr>
          <w:t>ст. 75</w:t>
        </w:r>
      </w:hyperlink>
      <w:r w:rsidRPr="006B5930">
        <w:rPr>
          <w:sz w:val="22"/>
          <w:szCs w:val="22"/>
        </w:rPr>
        <w:t xml:space="preserve">-76 Федерального закона от 26.12.1995 N 208-ФЗ "Об акционерных обществах" исчисление, удержание и перечисление налога на доходы физических лиц осуществляет Общество (налоговый агент) согласно ст. 226.1 части 2 НК РФ. </w:t>
      </w:r>
    </w:p>
    <w:p w:rsidR="00C873E0" w:rsidRPr="006B5930" w:rsidRDefault="00EC32A7" w:rsidP="00C873E0">
      <w:pPr>
        <w:suppressAutoHyphens/>
        <w:ind w:firstLine="540"/>
        <w:jc w:val="both"/>
        <w:rPr>
          <w:sz w:val="22"/>
          <w:szCs w:val="22"/>
        </w:rPr>
      </w:pPr>
      <w:r w:rsidRPr="006B5930">
        <w:rPr>
          <w:sz w:val="22"/>
          <w:szCs w:val="22"/>
        </w:rPr>
        <w:t xml:space="preserve">Для получения налоговой льготы акционер может предоставить в Общество документы, подтверждающие фактически осуществленные и документально подтвержденные расходы, которые связаны с приобретением и хранением соответствующих ценных бумаг. В качестве документального подтверждения соответствующих расходов физическим лицом должны быть представлены оригиналы или, надлежащим образом заверенные копии документов, на основании которых это физическое лицо произвело соответствующие расходы, брокерские отчеты, документы, подтверждающие факт перехода налогоплательщику прав по соответствующим ценным бумагам, факт и сумму оплаты соответствующих расходов. </w:t>
      </w:r>
    </w:p>
    <w:p w:rsidR="00C873E0" w:rsidRPr="006B5930" w:rsidRDefault="00C873E0" w:rsidP="00C873E0">
      <w:pPr>
        <w:suppressAutoHyphens/>
        <w:ind w:firstLine="540"/>
        <w:jc w:val="both"/>
        <w:rPr>
          <w:sz w:val="22"/>
          <w:szCs w:val="22"/>
        </w:rPr>
      </w:pPr>
      <w:r w:rsidRPr="006B5930">
        <w:rPr>
          <w:sz w:val="22"/>
          <w:szCs w:val="22"/>
        </w:rPr>
        <w:t xml:space="preserve">В </w:t>
      </w:r>
      <w:r w:rsidR="00EC32A7" w:rsidRPr="006B5930">
        <w:rPr>
          <w:sz w:val="22"/>
          <w:szCs w:val="22"/>
        </w:rPr>
        <w:t xml:space="preserve">соответствии со ст. 217 п.17.2 части 2 НК РФ - </w:t>
      </w:r>
      <w:r w:rsidR="00EC32A7" w:rsidRPr="006B5930">
        <w:rPr>
          <w:bCs/>
          <w:sz w:val="22"/>
          <w:szCs w:val="22"/>
        </w:rPr>
        <w:t>Доходы, не подлежащие налогообложению (освобождаемые от налогообложения), признаются доходы, получаемые от реализации акций (долей участия) в уставном капитале российских организаций, при условии, что, на дату реализации таких акций (долей участия) они непрерывно принадлежали налогоплательщику на праве собственности более пяти лет.</w:t>
      </w:r>
    </w:p>
    <w:p w:rsidR="008C5759" w:rsidRPr="006B5930" w:rsidRDefault="00EC32A7" w:rsidP="008C5759">
      <w:pPr>
        <w:suppressAutoHyphens/>
        <w:ind w:firstLine="540"/>
        <w:jc w:val="both"/>
        <w:rPr>
          <w:sz w:val="22"/>
          <w:szCs w:val="22"/>
        </w:rPr>
      </w:pPr>
      <w:r w:rsidRPr="006B5930">
        <w:rPr>
          <w:bCs/>
          <w:sz w:val="22"/>
          <w:szCs w:val="22"/>
        </w:rPr>
        <w:t>Если у акционера отсутствуют документы, подтвержда</w:t>
      </w:r>
      <w:r w:rsidR="00C873E0" w:rsidRPr="006B5930">
        <w:rPr>
          <w:bCs/>
          <w:sz w:val="22"/>
          <w:szCs w:val="22"/>
        </w:rPr>
        <w:t xml:space="preserve">ющие срок владения акциями, он </w:t>
      </w:r>
      <w:r w:rsidRPr="006B5930">
        <w:rPr>
          <w:bCs/>
          <w:sz w:val="22"/>
          <w:szCs w:val="22"/>
        </w:rPr>
        <w:t>может обратиться с запросом в Регистратор за справкой об операциях по лицевому счету.</w:t>
      </w:r>
    </w:p>
    <w:p w:rsidR="00C873E0" w:rsidRPr="006B5930" w:rsidRDefault="00EC32A7" w:rsidP="008C5759">
      <w:pPr>
        <w:suppressAutoHyphens/>
        <w:ind w:firstLine="540"/>
        <w:jc w:val="both"/>
        <w:rPr>
          <w:sz w:val="22"/>
          <w:szCs w:val="22"/>
        </w:rPr>
      </w:pPr>
      <w:r w:rsidRPr="006B5930">
        <w:rPr>
          <w:bCs/>
          <w:sz w:val="22"/>
          <w:szCs w:val="22"/>
        </w:rPr>
        <w:t>Обращаем Ваше внимание, что оплата за справку взимается в соответствии с действующим прейскурантом Регистратора.</w:t>
      </w:r>
    </w:p>
    <w:p w:rsidR="00C873E0" w:rsidRPr="006B5930" w:rsidRDefault="00EC32A7" w:rsidP="00C873E0">
      <w:pPr>
        <w:autoSpaceDE w:val="0"/>
        <w:autoSpaceDN w:val="0"/>
        <w:adjustRightInd w:val="0"/>
        <w:ind w:firstLine="567"/>
        <w:jc w:val="both"/>
        <w:rPr>
          <w:bCs/>
          <w:sz w:val="22"/>
          <w:szCs w:val="22"/>
        </w:rPr>
      </w:pPr>
      <w:r w:rsidRPr="006B5930">
        <w:rPr>
          <w:bCs/>
          <w:sz w:val="22"/>
          <w:szCs w:val="22"/>
        </w:rPr>
        <w:t>Для информации: стоимость справки рассчитывается из количест</w:t>
      </w:r>
      <w:r w:rsidR="00D821DA" w:rsidRPr="006B5930">
        <w:rPr>
          <w:bCs/>
          <w:sz w:val="22"/>
          <w:szCs w:val="22"/>
        </w:rPr>
        <w:t>ва операций по лицевому счету и </w:t>
      </w:r>
      <w:r w:rsidRPr="006B5930">
        <w:rPr>
          <w:bCs/>
          <w:sz w:val="22"/>
          <w:szCs w:val="22"/>
        </w:rPr>
        <w:t>составляет – 270 руб. 00 коп. за первые 4 операции + 65 руб. 00 коп. за каждую последующую запись, но не более 2 750 руб. 00 коп.</w:t>
      </w:r>
    </w:p>
    <w:p w:rsidR="00EC32A7" w:rsidRPr="006B5930" w:rsidRDefault="00EC32A7" w:rsidP="00C873E0">
      <w:pPr>
        <w:autoSpaceDE w:val="0"/>
        <w:autoSpaceDN w:val="0"/>
        <w:adjustRightInd w:val="0"/>
        <w:ind w:firstLine="567"/>
        <w:jc w:val="both"/>
        <w:rPr>
          <w:bCs/>
          <w:sz w:val="22"/>
          <w:szCs w:val="22"/>
        </w:rPr>
      </w:pPr>
      <w:r w:rsidRPr="006B5930">
        <w:rPr>
          <w:bCs/>
          <w:sz w:val="22"/>
          <w:szCs w:val="22"/>
        </w:rPr>
        <w:t xml:space="preserve">Пакет документов направляется в Общество по адресу: </w:t>
      </w:r>
      <w:r w:rsidR="00D821DA" w:rsidRPr="006B5930">
        <w:rPr>
          <w:rFonts w:eastAsiaTheme="minorHAnsi"/>
          <w:sz w:val="22"/>
          <w:szCs w:val="22"/>
        </w:rPr>
        <w:t>196650, г. Санкт-Петербург, Колпино, Ижорский завод, д. б/н, Юридическая служба, кабинет № 506</w:t>
      </w:r>
      <w:r w:rsidRPr="006B5930">
        <w:rPr>
          <w:bCs/>
          <w:sz w:val="22"/>
          <w:szCs w:val="22"/>
        </w:rPr>
        <w:t xml:space="preserve">. </w:t>
      </w:r>
    </w:p>
    <w:p w:rsidR="00C873E0" w:rsidRPr="006B5930" w:rsidRDefault="00EC32A7" w:rsidP="00C873E0">
      <w:pPr>
        <w:autoSpaceDE w:val="0"/>
        <w:autoSpaceDN w:val="0"/>
        <w:adjustRightInd w:val="0"/>
        <w:ind w:firstLine="567"/>
        <w:jc w:val="both"/>
        <w:rPr>
          <w:sz w:val="22"/>
          <w:szCs w:val="22"/>
        </w:rPr>
      </w:pPr>
      <w:r w:rsidRPr="006B5930">
        <w:rPr>
          <w:bCs/>
          <w:sz w:val="22"/>
          <w:szCs w:val="22"/>
        </w:rPr>
        <w:t>Дата</w:t>
      </w:r>
      <w:r w:rsidR="00C873E0" w:rsidRPr="006B5930">
        <w:rPr>
          <w:bCs/>
          <w:sz w:val="22"/>
          <w:szCs w:val="22"/>
        </w:rPr>
        <w:t xml:space="preserve"> получения Обществом документов</w:t>
      </w:r>
      <w:r w:rsidRPr="006B5930">
        <w:rPr>
          <w:bCs/>
          <w:sz w:val="22"/>
          <w:szCs w:val="22"/>
        </w:rPr>
        <w:t xml:space="preserve"> - не позднее </w:t>
      </w:r>
      <w:r w:rsidRPr="006B5930">
        <w:rPr>
          <w:sz w:val="22"/>
          <w:szCs w:val="22"/>
        </w:rPr>
        <w:t>4</w:t>
      </w:r>
      <w:r w:rsidR="00D821DA" w:rsidRPr="006B5930">
        <w:rPr>
          <w:sz w:val="22"/>
          <w:szCs w:val="22"/>
        </w:rPr>
        <w:t>5 дней с даты принятия решения О</w:t>
      </w:r>
      <w:r w:rsidRPr="006B5930">
        <w:rPr>
          <w:sz w:val="22"/>
          <w:szCs w:val="22"/>
        </w:rPr>
        <w:t xml:space="preserve">бщим собранием акционеров. </w:t>
      </w:r>
    </w:p>
    <w:p w:rsidR="00EC32A7" w:rsidRPr="006B5930" w:rsidRDefault="00EC32A7" w:rsidP="00C873E0">
      <w:pPr>
        <w:autoSpaceDE w:val="0"/>
        <w:autoSpaceDN w:val="0"/>
        <w:adjustRightInd w:val="0"/>
        <w:ind w:firstLine="567"/>
        <w:jc w:val="both"/>
        <w:rPr>
          <w:sz w:val="22"/>
          <w:szCs w:val="22"/>
        </w:rPr>
      </w:pPr>
      <w:r w:rsidRPr="006B5930">
        <w:rPr>
          <w:sz w:val="22"/>
          <w:szCs w:val="22"/>
        </w:rPr>
        <w:t>Также, акционеры могут подать документы вместе с Требова</w:t>
      </w:r>
      <w:r w:rsidR="00010E64" w:rsidRPr="006B5930">
        <w:rPr>
          <w:sz w:val="22"/>
          <w:szCs w:val="22"/>
        </w:rPr>
        <w:t>нием в Регистратор Общества (за </w:t>
      </w:r>
      <w:r w:rsidRPr="006B5930">
        <w:rPr>
          <w:sz w:val="22"/>
          <w:szCs w:val="22"/>
        </w:rPr>
        <w:t xml:space="preserve">исключением акционеров учет прав на ценные бумаги которых осуществляется номинальными держателями). </w:t>
      </w:r>
    </w:p>
    <w:p w:rsidR="00DF2A00" w:rsidRPr="008F0336" w:rsidRDefault="00DF2A00" w:rsidP="00B22BD7">
      <w:pPr>
        <w:spacing w:line="228" w:lineRule="auto"/>
        <w:ind w:right="-1"/>
        <w:jc w:val="right"/>
        <w:rPr>
          <w:b/>
          <w:i/>
          <w:sz w:val="22"/>
          <w:szCs w:val="22"/>
        </w:rPr>
      </w:pPr>
    </w:p>
    <w:p w:rsidR="0009096F" w:rsidRPr="002878A0" w:rsidRDefault="008A31AE" w:rsidP="00B22BD7">
      <w:pPr>
        <w:spacing w:line="228" w:lineRule="auto"/>
        <w:ind w:right="-1"/>
        <w:jc w:val="right"/>
        <w:rPr>
          <w:sz w:val="22"/>
          <w:szCs w:val="22"/>
        </w:rPr>
      </w:pPr>
      <w:r w:rsidRPr="008F0336">
        <w:rPr>
          <w:b/>
          <w:i/>
          <w:sz w:val="22"/>
          <w:szCs w:val="22"/>
        </w:rPr>
        <w:t xml:space="preserve">Совет директоров </w:t>
      </w:r>
      <w:r w:rsidR="00CB1A5A" w:rsidRPr="008F0336">
        <w:rPr>
          <w:b/>
          <w:i/>
          <w:sz w:val="22"/>
          <w:szCs w:val="22"/>
        </w:rPr>
        <w:t>П</w:t>
      </w:r>
      <w:r w:rsidR="00471985" w:rsidRPr="008F0336">
        <w:rPr>
          <w:b/>
          <w:i/>
          <w:sz w:val="22"/>
          <w:szCs w:val="22"/>
        </w:rPr>
        <w:t xml:space="preserve">АО </w:t>
      </w:r>
      <w:r w:rsidR="0001678F" w:rsidRPr="008F0336">
        <w:rPr>
          <w:b/>
          <w:i/>
          <w:sz w:val="22"/>
          <w:szCs w:val="22"/>
        </w:rPr>
        <w:t>«Ижорские заводы»</w:t>
      </w:r>
    </w:p>
    <w:sectPr w:rsidR="0009096F" w:rsidRPr="002878A0" w:rsidSect="00FA7976">
      <w:pgSz w:w="11906" w:h="16838" w:code="9"/>
      <w:pgMar w:top="426" w:right="566"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85"/>
    <w:rsid w:val="00010E64"/>
    <w:rsid w:val="0001678F"/>
    <w:rsid w:val="00045D24"/>
    <w:rsid w:val="000747BD"/>
    <w:rsid w:val="0007685C"/>
    <w:rsid w:val="0009096F"/>
    <w:rsid w:val="000A767E"/>
    <w:rsid w:val="000B5AD5"/>
    <w:rsid w:val="000D0B47"/>
    <w:rsid w:val="00114511"/>
    <w:rsid w:val="001357E0"/>
    <w:rsid w:val="00171B60"/>
    <w:rsid w:val="001D14A5"/>
    <w:rsid w:val="001D2DD7"/>
    <w:rsid w:val="001F5CFD"/>
    <w:rsid w:val="0021082B"/>
    <w:rsid w:val="002172B6"/>
    <w:rsid w:val="0023130C"/>
    <w:rsid w:val="002878A0"/>
    <w:rsid w:val="0029565A"/>
    <w:rsid w:val="002B0E05"/>
    <w:rsid w:val="002C4FD9"/>
    <w:rsid w:val="002E351E"/>
    <w:rsid w:val="00306F89"/>
    <w:rsid w:val="00325E54"/>
    <w:rsid w:val="00363E7E"/>
    <w:rsid w:val="003703DC"/>
    <w:rsid w:val="003725A7"/>
    <w:rsid w:val="003A3F85"/>
    <w:rsid w:val="003F25FC"/>
    <w:rsid w:val="00406582"/>
    <w:rsid w:val="00471985"/>
    <w:rsid w:val="004E0E77"/>
    <w:rsid w:val="00584E24"/>
    <w:rsid w:val="005A5FA1"/>
    <w:rsid w:val="005B4790"/>
    <w:rsid w:val="006343B6"/>
    <w:rsid w:val="006755F0"/>
    <w:rsid w:val="006B5930"/>
    <w:rsid w:val="007078DE"/>
    <w:rsid w:val="00750716"/>
    <w:rsid w:val="007A65C5"/>
    <w:rsid w:val="00806754"/>
    <w:rsid w:val="00811B50"/>
    <w:rsid w:val="00830FA0"/>
    <w:rsid w:val="00845885"/>
    <w:rsid w:val="00850695"/>
    <w:rsid w:val="0085328D"/>
    <w:rsid w:val="008A31AE"/>
    <w:rsid w:val="008C5759"/>
    <w:rsid w:val="008F0336"/>
    <w:rsid w:val="008F618A"/>
    <w:rsid w:val="00925995"/>
    <w:rsid w:val="00954250"/>
    <w:rsid w:val="009A09E4"/>
    <w:rsid w:val="00A747D3"/>
    <w:rsid w:val="00A776BF"/>
    <w:rsid w:val="00AD3CDA"/>
    <w:rsid w:val="00AE1D8D"/>
    <w:rsid w:val="00B17A59"/>
    <w:rsid w:val="00B22BD7"/>
    <w:rsid w:val="00B260D7"/>
    <w:rsid w:val="00B44909"/>
    <w:rsid w:val="00B742CF"/>
    <w:rsid w:val="00B75747"/>
    <w:rsid w:val="00B87DE9"/>
    <w:rsid w:val="00BD4451"/>
    <w:rsid w:val="00BE44F1"/>
    <w:rsid w:val="00C23BA1"/>
    <w:rsid w:val="00C64802"/>
    <w:rsid w:val="00C873E0"/>
    <w:rsid w:val="00CA44A2"/>
    <w:rsid w:val="00CB1A5A"/>
    <w:rsid w:val="00D04BBF"/>
    <w:rsid w:val="00D43F0C"/>
    <w:rsid w:val="00D50A13"/>
    <w:rsid w:val="00D821DA"/>
    <w:rsid w:val="00D91B92"/>
    <w:rsid w:val="00DC3956"/>
    <w:rsid w:val="00DD4443"/>
    <w:rsid w:val="00DF2A00"/>
    <w:rsid w:val="00E36113"/>
    <w:rsid w:val="00E41241"/>
    <w:rsid w:val="00E823DB"/>
    <w:rsid w:val="00E87D70"/>
    <w:rsid w:val="00EB5486"/>
    <w:rsid w:val="00EC32A7"/>
    <w:rsid w:val="00ED7AFA"/>
    <w:rsid w:val="00EF04E2"/>
    <w:rsid w:val="00F16A3C"/>
    <w:rsid w:val="00F45EB5"/>
    <w:rsid w:val="00FA0E27"/>
    <w:rsid w:val="00FA7976"/>
    <w:rsid w:val="00FE681F"/>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18A82-04D8-4516-9389-3D153D4A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9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976"/>
    <w:rPr>
      <w:color w:val="0000FF" w:themeColor="hyperlink"/>
      <w:u w:val="single"/>
    </w:rPr>
  </w:style>
  <w:style w:type="character" w:styleId="a4">
    <w:name w:val="annotation reference"/>
    <w:basedOn w:val="a0"/>
    <w:uiPriority w:val="99"/>
    <w:semiHidden/>
    <w:unhideWhenUsed/>
    <w:rsid w:val="00CA44A2"/>
    <w:rPr>
      <w:sz w:val="16"/>
      <w:szCs w:val="16"/>
    </w:rPr>
  </w:style>
  <w:style w:type="paragraph" w:styleId="a5">
    <w:name w:val="annotation text"/>
    <w:basedOn w:val="a"/>
    <w:link w:val="a6"/>
    <w:uiPriority w:val="99"/>
    <w:unhideWhenUsed/>
    <w:rsid w:val="00CA44A2"/>
    <w:rPr>
      <w:sz w:val="20"/>
      <w:szCs w:val="20"/>
    </w:rPr>
  </w:style>
  <w:style w:type="character" w:customStyle="1" w:styleId="a6">
    <w:name w:val="Текст примечания Знак"/>
    <w:basedOn w:val="a0"/>
    <w:link w:val="a5"/>
    <w:uiPriority w:val="99"/>
    <w:rsid w:val="00CA44A2"/>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CA44A2"/>
    <w:rPr>
      <w:b/>
      <w:bCs/>
    </w:rPr>
  </w:style>
  <w:style w:type="character" w:customStyle="1" w:styleId="a8">
    <w:name w:val="Тема примечания Знак"/>
    <w:basedOn w:val="a6"/>
    <w:link w:val="a7"/>
    <w:uiPriority w:val="99"/>
    <w:semiHidden/>
    <w:rsid w:val="00CA44A2"/>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CA44A2"/>
    <w:rPr>
      <w:rFonts w:ascii="Tahoma" w:hAnsi="Tahoma" w:cs="Tahoma"/>
      <w:sz w:val="16"/>
      <w:szCs w:val="16"/>
    </w:rPr>
  </w:style>
  <w:style w:type="character" w:customStyle="1" w:styleId="aa">
    <w:name w:val="Текст выноски Знак"/>
    <w:basedOn w:val="a0"/>
    <w:link w:val="a9"/>
    <w:uiPriority w:val="99"/>
    <w:semiHidden/>
    <w:rsid w:val="00CA44A2"/>
    <w:rPr>
      <w:rFonts w:ascii="Tahoma" w:eastAsia="Times New Roman" w:hAnsi="Tahoma" w:cs="Tahoma"/>
      <w:sz w:val="16"/>
      <w:szCs w:val="16"/>
      <w:lang w:eastAsia="ru-RU"/>
    </w:rPr>
  </w:style>
  <w:style w:type="paragraph" w:customStyle="1" w:styleId="Default">
    <w:name w:val="Default"/>
    <w:rsid w:val="003703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7189">
      <w:bodyDiv w:val="1"/>
      <w:marLeft w:val="0"/>
      <w:marRight w:val="0"/>
      <w:marTop w:val="0"/>
      <w:marBottom w:val="0"/>
      <w:divBdr>
        <w:top w:val="none" w:sz="0" w:space="0" w:color="auto"/>
        <w:left w:val="none" w:sz="0" w:space="0" w:color="auto"/>
        <w:bottom w:val="none" w:sz="0" w:space="0" w:color="auto"/>
        <w:right w:val="none" w:sz="0" w:space="0" w:color="auto"/>
      </w:divBdr>
    </w:div>
    <w:div w:id="2913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E5F78FCD4F845762DF132D8C106353D6F0F73F03779E0E423CDC9C98F8CF95A59B7785E289676F34CF9F60B25BA1A02436570EBB3DEDC43FDjAO" TargetMode="External"/><Relationship Id="rId5" Type="http://schemas.openxmlformats.org/officeDocument/2006/relationships/hyperlink" Target="mailto:newreg@new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CFEF-3CAC-4D71-96CD-21ED002B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OMZ</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Лисенкова Валентина Петровна</dc:creator>
  <cp:lastModifiedBy>Михайлов Георгий Геннадьевич</cp:lastModifiedBy>
  <cp:revision>2</cp:revision>
  <cp:lastPrinted>2016-05-30T07:39:00Z</cp:lastPrinted>
  <dcterms:created xsi:type="dcterms:W3CDTF">2021-01-28T11:24:00Z</dcterms:created>
  <dcterms:modified xsi:type="dcterms:W3CDTF">2021-01-28T11:24:00Z</dcterms:modified>
</cp:coreProperties>
</file>